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F4" w:rsidRDefault="008658F4" w:rsidP="008658F4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8658F4" w:rsidRDefault="008658F4" w:rsidP="008658F4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9E1847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bookmarkStart w:id="1" w:name="OLE_LINK3"/>
            <w:bookmarkStart w:id="2" w:name="OLE_LINK1"/>
            <w:bookmarkStart w:id="3" w:name="OLE_LINK2"/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357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bookmarkEnd w:id="1"/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="0023576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bookmarkEnd w:id="2"/>
            <w:bookmarkEnd w:id="3"/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A96C3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bookmarkStart w:id="4" w:name="OLE_LINK4"/>
            <w:bookmarkStart w:id="5" w:name="OLE_LINK5"/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</w:t>
            </w:r>
            <w:bookmarkStart w:id="6" w:name="OLE_LINK6"/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bookmarkEnd w:id="6"/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、李冠霆、方家偉、張明聖、</w:t>
            </w:r>
            <w:bookmarkStart w:id="7" w:name="OLE_LINK7"/>
            <w:bookmarkStart w:id="8" w:name="OLE_LINK8"/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蘇旭星</w:t>
            </w:r>
            <w:bookmarkEnd w:id="7"/>
            <w:bookmarkEnd w:id="8"/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、周子丑、</w:t>
            </w:r>
            <w:r w:rsidR="00506E90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506E90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06E90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  <w:bookmarkEnd w:id="4"/>
            <w:bookmarkEnd w:id="5"/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14488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144881" w:rsidRPr="00144881">
              <w:rPr>
                <w:rFonts w:ascii="標楷體" w:eastAsia="標楷體" w:hAnsi="標楷體" w:hint="eastAsia"/>
                <w:sz w:val="28"/>
                <w:szCs w:val="28"/>
              </w:rPr>
              <w:t xml:space="preserve"> 3月20號宣導校園反毒反霸凌新聞議題探討</w:t>
            </w:r>
          </w:p>
        </w:tc>
      </w:tr>
      <w:tr w:rsidR="005C6899" w:rsidRPr="005C6899" w:rsidTr="00EF7C11">
        <w:trPr>
          <w:trHeight w:val="4243"/>
        </w:trPr>
        <w:tc>
          <w:tcPr>
            <w:tcW w:w="10260" w:type="dxa"/>
          </w:tcPr>
          <w:p w:rsidR="00D83069" w:rsidRPr="005C6899" w:rsidRDefault="00D83069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</w:t>
            </w:r>
            <w:r w:rsidR="007037B6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李冠霆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擔任會議主席</w:t>
            </w:r>
            <w:r w:rsidR="002200B5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D0316E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與會委員一致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贊同</w:t>
            </w:r>
            <w:r w:rsidR="002200B5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!</w:t>
            </w:r>
          </w:p>
          <w:p w:rsidR="004D6A82" w:rsidRDefault="002200B5" w:rsidP="007F652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主席:</w:t>
            </w:r>
          </w:p>
          <w:p w:rsidR="007F652D" w:rsidRPr="005C6899" w:rsidRDefault="002200B5" w:rsidP="007F652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7F652D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本期會議未接收到視聽眾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有關播送內容正確、平衡及品味之申訴</w:t>
            </w:r>
          </w:p>
          <w:p w:rsidR="009E1847" w:rsidRDefault="002200B5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7F652D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針對3月20號宣導校園反毒反霸凌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新聞議題</w:t>
            </w:r>
            <w:r w:rsidR="007F652D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探討</w:t>
            </w:r>
          </w:p>
          <w:p w:rsidR="004D6A82" w:rsidRPr="005C6899" w:rsidRDefault="004D6A82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E1847" w:rsidRPr="005C6899" w:rsidRDefault="00144881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報導</w:t>
            </w:r>
            <w:r w:rsidR="00D83069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內容:</w:t>
            </w:r>
          </w:p>
          <w:p w:rsidR="00D83069" w:rsidRPr="005C6899" w:rsidRDefault="009E1847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9F9F9"/>
              </w:rPr>
              <w:t xml:space="preserve">     </w:t>
            </w:r>
            <w:r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教育部新的「反霸凌專線電話 1953」去年正式啟用，為了提升校園師生關注拒絕校園霸凌、反毒等議題，青少年純潔協會8日起來到花蓮6所國中小，進行相聲宣導巡迴，從花蓮市美崙國中，往南到壽豐、鳳林和光復等校， 期盼傳達「保護自己、尊重別人」的重要！</w:t>
            </w:r>
          </w:p>
          <w:p w:rsidR="009E1847" w:rsidRPr="005C6899" w:rsidRDefault="009E1847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83069" w:rsidRPr="005C6899" w:rsidRDefault="00D83069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發言內容：</w:t>
            </w:r>
          </w:p>
          <w:p w:rsidR="00144881" w:rsidRDefault="00D83069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7037B6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吳采勳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針對報導內容本席認為妥適，可以加強青少年對此專線用途認知採訪</w:t>
            </w:r>
            <w:r w:rsidR="004D6A8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4D6A82" w:rsidRPr="005C6899" w:rsidRDefault="004D6A82" w:rsidP="00EF7C1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9E1847" w:rsidRDefault="00D83069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</w:t>
            </w:r>
            <w:r w:rsidR="008F3494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7037B6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梁國榮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9E1847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反霸凌和反毒的相聲行動劇，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更加強</w:t>
            </w:r>
            <w:r w:rsidR="009E1847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傳達「保護自己、尊重別人」的重要！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此報導內容本席認為可作為追蹤議題</w:t>
            </w:r>
            <w:r w:rsidR="004D6A8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4D6A82" w:rsidRPr="005C6899" w:rsidRDefault="004D6A82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04F4C" w:rsidRPr="005C6899" w:rsidRDefault="008F3494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144881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方家偉</w:t>
            </w:r>
            <w:r w:rsidR="00D83069"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本席已加強新聞內部有關兩性平權反霸凌等社會重視議題深入報導</w:t>
            </w:r>
            <w:r w:rsidR="004D6A8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D04F4C" w:rsidRPr="005C6899" w:rsidRDefault="00D04F4C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83069" w:rsidRPr="005C6899" w:rsidRDefault="00D83069" w:rsidP="00144881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結論：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報導內容皆認為適妥，新聞內部有關兩性平權</w:t>
            </w:r>
            <w:r w:rsidR="00535C60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反霸凌等社會重視議題</w:t>
            </w:r>
            <w:r w:rsidR="00535C60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加強</w:t>
            </w:r>
            <w:r w:rsidR="00144881" w:rsidRPr="005C689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深入報導</w:t>
            </w:r>
            <w:r w:rsidR="004D6A8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6D" w:rsidRDefault="00F6626D" w:rsidP="002F1287">
      <w:r>
        <w:separator/>
      </w:r>
    </w:p>
  </w:endnote>
  <w:endnote w:type="continuationSeparator" w:id="0">
    <w:p w:rsidR="00F6626D" w:rsidRDefault="00F6626D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6D" w:rsidRDefault="00F6626D" w:rsidP="002F1287">
      <w:r>
        <w:separator/>
      </w:r>
    </w:p>
  </w:footnote>
  <w:footnote w:type="continuationSeparator" w:id="0">
    <w:p w:rsidR="00F6626D" w:rsidRDefault="00F6626D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247C8"/>
    <w:rsid w:val="00063CEF"/>
    <w:rsid w:val="000C1F44"/>
    <w:rsid w:val="000D3716"/>
    <w:rsid w:val="00102CC1"/>
    <w:rsid w:val="001030FA"/>
    <w:rsid w:val="00104DEE"/>
    <w:rsid w:val="001302FD"/>
    <w:rsid w:val="00144881"/>
    <w:rsid w:val="00172E04"/>
    <w:rsid w:val="002200B5"/>
    <w:rsid w:val="00220B36"/>
    <w:rsid w:val="0023576D"/>
    <w:rsid w:val="002943B9"/>
    <w:rsid w:val="002F1287"/>
    <w:rsid w:val="0031393E"/>
    <w:rsid w:val="00325737"/>
    <w:rsid w:val="003428FA"/>
    <w:rsid w:val="00352A03"/>
    <w:rsid w:val="003A36D1"/>
    <w:rsid w:val="003F005A"/>
    <w:rsid w:val="0040570A"/>
    <w:rsid w:val="004532F3"/>
    <w:rsid w:val="004B231F"/>
    <w:rsid w:val="004C4668"/>
    <w:rsid w:val="004C71BB"/>
    <w:rsid w:val="004D6A82"/>
    <w:rsid w:val="00506E90"/>
    <w:rsid w:val="00535C60"/>
    <w:rsid w:val="00586EC2"/>
    <w:rsid w:val="005C6899"/>
    <w:rsid w:val="005F37BB"/>
    <w:rsid w:val="005F47B5"/>
    <w:rsid w:val="0060005F"/>
    <w:rsid w:val="007037B6"/>
    <w:rsid w:val="00720ABC"/>
    <w:rsid w:val="00795953"/>
    <w:rsid w:val="007C4B26"/>
    <w:rsid w:val="007C77C5"/>
    <w:rsid w:val="007F652D"/>
    <w:rsid w:val="008424AB"/>
    <w:rsid w:val="008658F4"/>
    <w:rsid w:val="0088221F"/>
    <w:rsid w:val="008D449B"/>
    <w:rsid w:val="008E6B7F"/>
    <w:rsid w:val="008F3494"/>
    <w:rsid w:val="0095105F"/>
    <w:rsid w:val="00962236"/>
    <w:rsid w:val="00962D6B"/>
    <w:rsid w:val="00981ABD"/>
    <w:rsid w:val="009E1847"/>
    <w:rsid w:val="00A152F5"/>
    <w:rsid w:val="00A96C39"/>
    <w:rsid w:val="00B359BA"/>
    <w:rsid w:val="00B422C8"/>
    <w:rsid w:val="00B64C14"/>
    <w:rsid w:val="00BB76BB"/>
    <w:rsid w:val="00BC7476"/>
    <w:rsid w:val="00C05959"/>
    <w:rsid w:val="00C05C47"/>
    <w:rsid w:val="00C369F0"/>
    <w:rsid w:val="00C50A52"/>
    <w:rsid w:val="00CC2653"/>
    <w:rsid w:val="00CE4621"/>
    <w:rsid w:val="00CF243F"/>
    <w:rsid w:val="00D0316E"/>
    <w:rsid w:val="00D03F75"/>
    <w:rsid w:val="00D04F4C"/>
    <w:rsid w:val="00D53C97"/>
    <w:rsid w:val="00D82702"/>
    <w:rsid w:val="00D83069"/>
    <w:rsid w:val="00D83FAA"/>
    <w:rsid w:val="00DD487E"/>
    <w:rsid w:val="00E8441E"/>
    <w:rsid w:val="00EC57AE"/>
    <w:rsid w:val="00F35411"/>
    <w:rsid w:val="00F4238C"/>
    <w:rsid w:val="00F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17</cp:revision>
  <cp:lastPrinted>2023-10-13T07:03:00Z</cp:lastPrinted>
  <dcterms:created xsi:type="dcterms:W3CDTF">2023-10-11T03:38:00Z</dcterms:created>
  <dcterms:modified xsi:type="dcterms:W3CDTF">2025-11-19T08:44:00Z</dcterms:modified>
</cp:coreProperties>
</file>